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1E0D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УТВЕРЖДЕНЫ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Кировской области</w:t>
            </w:r>
          </w:p>
          <w:p w:rsidR="00561982" w:rsidRPr="0075362F" w:rsidRDefault="00FA14C2" w:rsidP="00692D3F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 xml:space="preserve">от </w:t>
            </w:r>
            <w:r w:rsidR="00692D3F">
              <w:rPr>
                <w:sz w:val="28"/>
                <w:szCs w:val="28"/>
              </w:rPr>
              <w:t>22.07.2025</w:t>
            </w:r>
            <w:r w:rsidRPr="0075362F">
              <w:rPr>
                <w:sz w:val="28"/>
                <w:szCs w:val="28"/>
              </w:rPr>
              <w:t xml:space="preserve">    № </w:t>
            </w:r>
            <w:r w:rsidR="00692D3F">
              <w:rPr>
                <w:sz w:val="28"/>
                <w:szCs w:val="28"/>
              </w:rPr>
              <w:t>389-П</w:t>
            </w:r>
            <w:bookmarkStart w:id="0" w:name="_GoBack"/>
            <w:bookmarkEnd w:id="0"/>
          </w:p>
        </w:tc>
      </w:tr>
    </w:tbl>
    <w:p w:rsidR="00835363" w:rsidRPr="0075362F" w:rsidRDefault="00FA14C2" w:rsidP="00440917">
      <w:pPr>
        <w:pStyle w:val="ConsPlusTitle"/>
        <w:jc w:val="center"/>
      </w:pPr>
      <w:r w:rsidRPr="0075362F">
        <w:t>ИЗМЕНЕНИЯ</w:t>
      </w:r>
    </w:p>
    <w:p w:rsidR="00835363" w:rsidRPr="0075362F" w:rsidRDefault="00FA14C2" w:rsidP="00440917">
      <w:pPr>
        <w:pStyle w:val="ConsPlusTitle"/>
        <w:jc w:val="center"/>
        <w:outlineLvl w:val="0"/>
      </w:pPr>
      <w:r w:rsidRPr="0075362F">
        <w:t xml:space="preserve">в государственной программе Кировской области </w:t>
      </w:r>
    </w:p>
    <w:p w:rsidR="00571B81" w:rsidRPr="0075362F" w:rsidRDefault="00FA14C2" w:rsidP="00A96D1F">
      <w:pPr>
        <w:pStyle w:val="ConsPlusTitle"/>
        <w:spacing w:after="480"/>
        <w:jc w:val="center"/>
        <w:outlineLvl w:val="0"/>
      </w:pPr>
      <w:r w:rsidRPr="0075362F">
        <w:t>«</w:t>
      </w:r>
      <w:r w:rsidR="00835363" w:rsidRPr="0075362F">
        <w:t>Развитие</w:t>
      </w:r>
      <w:r w:rsidR="00C767FF" w:rsidRPr="0075362F">
        <w:t xml:space="preserve"> </w:t>
      </w:r>
      <w:r w:rsidR="00D826B5">
        <w:t>транспортной системы</w:t>
      </w:r>
      <w:r w:rsidRPr="0075362F">
        <w:t>»</w:t>
      </w:r>
      <w:r w:rsidR="00C767FF" w:rsidRPr="0075362F">
        <w:t xml:space="preserve"> </w:t>
      </w:r>
    </w:p>
    <w:p w:rsidR="00445424" w:rsidRPr="000D79C7" w:rsidRDefault="00381C0F" w:rsidP="0044542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D79C7">
        <w:rPr>
          <w:sz w:val="28"/>
          <w:szCs w:val="28"/>
        </w:rPr>
        <w:t xml:space="preserve">1. </w:t>
      </w:r>
      <w:r w:rsidR="00445424">
        <w:rPr>
          <w:sz w:val="28"/>
          <w:szCs w:val="28"/>
        </w:rPr>
        <w:t>Абзац пятый раздела 2</w:t>
      </w:r>
      <w:r w:rsidR="00445424" w:rsidRPr="00445424">
        <w:rPr>
          <w:sz w:val="28"/>
          <w:szCs w:val="28"/>
        </w:rPr>
        <w:t xml:space="preserve"> </w:t>
      </w:r>
      <w:r w:rsidR="00445424">
        <w:rPr>
          <w:sz w:val="28"/>
          <w:szCs w:val="28"/>
        </w:rPr>
        <w:t>«</w:t>
      </w:r>
      <w:r w:rsidR="00445424" w:rsidRPr="000D79C7">
        <w:rPr>
          <w:sz w:val="28"/>
          <w:szCs w:val="28"/>
        </w:rPr>
        <w:t>Описание приоритетов и целей государственной политики в сфере реализации Государственной программы» стратегических приоритетов и целей государственной политики в сфере реализации государственной программы Кировской области «Развитие транспортной системы» изложить в следующей редакции:</w:t>
      </w:r>
    </w:p>
    <w:p w:rsidR="00381C0F" w:rsidRDefault="00381C0F" w:rsidP="00381C0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D79C7">
        <w:rPr>
          <w:sz w:val="28"/>
          <w:szCs w:val="28"/>
        </w:rPr>
        <w:t>«Стратегии социально-экономического развития Кировской области на период до 2036 года, утвержденной распоряжением Правительства Кировской области</w:t>
      </w:r>
      <w:r w:rsidRPr="000D79C7">
        <w:t xml:space="preserve"> </w:t>
      </w:r>
      <w:r w:rsidRPr="000D79C7">
        <w:rPr>
          <w:sz w:val="28"/>
          <w:szCs w:val="28"/>
        </w:rPr>
        <w:t xml:space="preserve">от 25.11.2024 № 301 «Об утверждении Стратегии социально-экономического развития Кировской области на период </w:t>
      </w:r>
      <w:r w:rsidR="008A3681">
        <w:rPr>
          <w:sz w:val="28"/>
          <w:szCs w:val="28"/>
        </w:rPr>
        <w:t xml:space="preserve">                       </w:t>
      </w:r>
      <w:r w:rsidRPr="000D79C7">
        <w:rPr>
          <w:sz w:val="28"/>
          <w:szCs w:val="28"/>
        </w:rPr>
        <w:t>до</w:t>
      </w:r>
      <w:r w:rsidR="000D79C7" w:rsidRPr="000D79C7">
        <w:rPr>
          <w:sz w:val="28"/>
          <w:szCs w:val="28"/>
        </w:rPr>
        <w:t xml:space="preserve"> </w:t>
      </w:r>
      <w:r w:rsidRPr="000D79C7">
        <w:rPr>
          <w:sz w:val="28"/>
          <w:szCs w:val="28"/>
        </w:rPr>
        <w:t>2036 года</w:t>
      </w:r>
      <w:r w:rsidR="00445424">
        <w:rPr>
          <w:sz w:val="28"/>
          <w:szCs w:val="28"/>
        </w:rPr>
        <w:t>»</w:t>
      </w:r>
      <w:proofErr w:type="gramStart"/>
      <w:r w:rsidR="00445424">
        <w:rPr>
          <w:sz w:val="28"/>
          <w:szCs w:val="28"/>
        </w:rPr>
        <w:t>;»</w:t>
      </w:r>
      <w:proofErr w:type="gramEnd"/>
      <w:r w:rsidR="00445424">
        <w:rPr>
          <w:sz w:val="28"/>
          <w:szCs w:val="28"/>
        </w:rPr>
        <w:t>.</w:t>
      </w:r>
    </w:p>
    <w:p w:rsidR="00445424" w:rsidRDefault="00674E7D" w:rsidP="00674E7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D79C7">
        <w:rPr>
          <w:sz w:val="28"/>
          <w:szCs w:val="28"/>
        </w:rPr>
        <w:t xml:space="preserve">2. </w:t>
      </w:r>
      <w:r w:rsidR="00445424">
        <w:rPr>
          <w:sz w:val="28"/>
          <w:szCs w:val="28"/>
        </w:rPr>
        <w:t xml:space="preserve">Раздел 4 </w:t>
      </w:r>
      <w:r w:rsidR="00445424" w:rsidRPr="000D79C7">
        <w:rPr>
          <w:sz w:val="28"/>
          <w:szCs w:val="28"/>
        </w:rPr>
        <w:t>«Предоставление субсидий местным бюджетам из областного бюджета в рамках реализации Государственной программы»</w:t>
      </w:r>
      <w:r w:rsidR="00445424">
        <w:rPr>
          <w:sz w:val="28"/>
          <w:szCs w:val="28"/>
        </w:rPr>
        <w:t xml:space="preserve"> после абзаца «</w:t>
      </w:r>
      <w:r w:rsidR="00445424" w:rsidRPr="00445424">
        <w:rPr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</w:r>
      <w:proofErr w:type="gramStart"/>
      <w:r w:rsidR="00445424" w:rsidRPr="00445424">
        <w:rPr>
          <w:sz w:val="28"/>
          <w:szCs w:val="28"/>
        </w:rPr>
        <w:t>покрытий</w:t>
      </w:r>
      <w:proofErr w:type="gramEnd"/>
      <w:r w:rsidR="00445424" w:rsidRPr="00445424">
        <w:rPr>
          <w:sz w:val="28"/>
          <w:szCs w:val="28"/>
        </w:rPr>
        <w:t xml:space="preserve"> автомобильных дорог общего пользования местного значения в 2024 году приведен в приложении </w:t>
      </w:r>
      <w:r w:rsidR="00445424">
        <w:rPr>
          <w:sz w:val="28"/>
          <w:szCs w:val="28"/>
        </w:rPr>
        <w:t xml:space="preserve">№ </w:t>
      </w:r>
      <w:r w:rsidR="00445424" w:rsidRPr="00445424">
        <w:rPr>
          <w:sz w:val="28"/>
          <w:szCs w:val="28"/>
        </w:rPr>
        <w:t>7</w:t>
      </w:r>
      <w:r w:rsidR="00445424">
        <w:rPr>
          <w:sz w:val="28"/>
          <w:szCs w:val="28"/>
        </w:rPr>
        <w:t>» дополнить абзацем следующего содержания:</w:t>
      </w:r>
    </w:p>
    <w:p w:rsidR="00445424" w:rsidRDefault="00445424" w:rsidP="00674E7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D79C7">
        <w:rPr>
          <w:sz w:val="28"/>
          <w:szCs w:val="28"/>
        </w:rPr>
        <w:t xml:space="preserve"> </w:t>
      </w:r>
      <w:r w:rsidR="00674E7D" w:rsidRPr="000D79C7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Порядок предоставления и распределения в 2025 году субсидий местным бюджетам из областного бюджета на капитальный ремонт, ремонт и </w:t>
      </w:r>
      <w:r>
        <w:rPr>
          <w:sz w:val="28"/>
          <w:szCs w:val="28"/>
        </w:rPr>
        <w:lastRenderedPageBreak/>
        <w:t xml:space="preserve">содержание автомобильных дорог общего пользования местного значения, отобранных по результатам опроса-голосования, приведен в приложении </w:t>
      </w:r>
      <w:r>
        <w:rPr>
          <w:sz w:val="28"/>
          <w:szCs w:val="28"/>
        </w:rPr>
        <w:br/>
        <w:t>№ 7–1».</w:t>
      </w:r>
    </w:p>
    <w:p w:rsidR="00674E7D" w:rsidRPr="000D79C7" w:rsidRDefault="00445424" w:rsidP="00674E7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Порядком предоставления и распределения в 2025 году субсидий местным бюджетам из областного бюджета на капитальный ремонт, ремонт и содержание автомобильных дорог общего пользования местного значения, отобранных по результатам опроса-голосования (приложение № 7–1 к Государственной программе), согласно приложению.</w:t>
      </w:r>
      <w:r w:rsidR="00674E7D" w:rsidRPr="000D79C7">
        <w:rPr>
          <w:sz w:val="28"/>
          <w:szCs w:val="28"/>
        </w:rPr>
        <w:tab/>
      </w:r>
    </w:p>
    <w:p w:rsidR="00674E7D" w:rsidRDefault="00674E7D" w:rsidP="00445424">
      <w:pPr>
        <w:autoSpaceDE w:val="0"/>
        <w:autoSpaceDN w:val="0"/>
        <w:adjustRightInd w:val="0"/>
        <w:spacing w:line="720" w:lineRule="exact"/>
        <w:ind w:firstLine="709"/>
        <w:contextualSpacing/>
        <w:jc w:val="center"/>
        <w:rPr>
          <w:sz w:val="28"/>
          <w:szCs w:val="28"/>
        </w:rPr>
      </w:pPr>
      <w:r w:rsidRPr="000D79C7">
        <w:rPr>
          <w:sz w:val="28"/>
          <w:szCs w:val="28"/>
        </w:rPr>
        <w:t>__________</w:t>
      </w:r>
    </w:p>
    <w:p w:rsidR="00A956DA" w:rsidRDefault="00A956DA" w:rsidP="00200412">
      <w:pPr>
        <w:pStyle w:val="ConsPlusNormal"/>
        <w:tabs>
          <w:tab w:val="left" w:pos="0"/>
          <w:tab w:val="left" w:pos="6885"/>
        </w:tabs>
        <w:spacing w:line="4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956DA" w:rsidSect="00AD797B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C5" w:rsidRDefault="00954FC5">
      <w:r>
        <w:separator/>
      </w:r>
    </w:p>
  </w:endnote>
  <w:endnote w:type="continuationSeparator" w:id="0">
    <w:p w:rsidR="00954FC5" w:rsidRDefault="0095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C5" w:rsidRDefault="00954FC5">
      <w:r>
        <w:separator/>
      </w:r>
    </w:p>
  </w:footnote>
  <w:footnote w:type="continuationSeparator" w:id="0">
    <w:p w:rsidR="00954FC5" w:rsidRDefault="0095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88881"/>
      <w:docPartObj>
        <w:docPartGallery w:val="Page Numbers (Top of Page)"/>
        <w:docPartUnique/>
      </w:docPartObj>
    </w:sdtPr>
    <w:sdtEndPr/>
    <w:sdtContent>
      <w:p w:rsidR="00AD797B" w:rsidRDefault="00AD79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3F">
          <w:rPr>
            <w:noProof/>
          </w:rPr>
          <w:t>2</w:t>
        </w:r>
        <w:r>
          <w:fldChar w:fldCharType="end"/>
        </w:r>
      </w:p>
    </w:sdtContent>
  </w:sdt>
  <w:p w:rsidR="00AD797B" w:rsidRDefault="00AD79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BE59D7"/>
    <w:multiLevelType w:val="hybridMultilevel"/>
    <w:tmpl w:val="C408EB82"/>
    <w:lvl w:ilvl="0" w:tplc="381850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E101D2E"/>
    <w:multiLevelType w:val="hybridMultilevel"/>
    <w:tmpl w:val="7E1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C30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866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2F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55"/>
    <w:rsid w:val="00034377"/>
    <w:rsid w:val="00034503"/>
    <w:rsid w:val="000345FE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1D6"/>
    <w:rsid w:val="0004433F"/>
    <w:rsid w:val="0004435D"/>
    <w:rsid w:val="00044AF9"/>
    <w:rsid w:val="00044CC5"/>
    <w:rsid w:val="00044DAC"/>
    <w:rsid w:val="00044FF0"/>
    <w:rsid w:val="00045513"/>
    <w:rsid w:val="000455D1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B2C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35F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540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9C7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9C1"/>
    <w:rsid w:val="00103B73"/>
    <w:rsid w:val="00103E4E"/>
    <w:rsid w:val="00103F42"/>
    <w:rsid w:val="001043C1"/>
    <w:rsid w:val="00104402"/>
    <w:rsid w:val="00104429"/>
    <w:rsid w:val="0010445C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5EF3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2EF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26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603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168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412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700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567"/>
    <w:rsid w:val="0022174C"/>
    <w:rsid w:val="00221757"/>
    <w:rsid w:val="00221A90"/>
    <w:rsid w:val="00221AFA"/>
    <w:rsid w:val="00221B50"/>
    <w:rsid w:val="00221C6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4FD9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152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4F6D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357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87F4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99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59F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1B8"/>
    <w:rsid w:val="003771CB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C0F"/>
    <w:rsid w:val="00381FB8"/>
    <w:rsid w:val="00382098"/>
    <w:rsid w:val="003820F7"/>
    <w:rsid w:val="003822D5"/>
    <w:rsid w:val="00382333"/>
    <w:rsid w:val="00382600"/>
    <w:rsid w:val="0038280F"/>
    <w:rsid w:val="003828CD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8B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AC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424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350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52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CC3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2F83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C5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9D2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D93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E7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07F05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D1D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B49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E7D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2D3F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1F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3C7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0CA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105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6C07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B42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89C"/>
    <w:rsid w:val="00774B0B"/>
    <w:rsid w:val="00774B52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08"/>
    <w:rsid w:val="007819EB"/>
    <w:rsid w:val="00781BE5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B0A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D96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2F13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7D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B2F"/>
    <w:rsid w:val="00894B60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681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11E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7B3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AA8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4FC5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8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0D8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A01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883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1FAA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1E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832"/>
    <w:rsid w:val="00A638AB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7A3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6DA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8C2"/>
    <w:rsid w:val="00AD797B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244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A65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C7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1CBD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86A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DAD"/>
    <w:rsid w:val="00BE0E22"/>
    <w:rsid w:val="00BE0E7E"/>
    <w:rsid w:val="00BE1141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AC7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BB3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27F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6FFA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944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6F9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920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21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6B5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607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A6C"/>
    <w:rsid w:val="00DB1C76"/>
    <w:rsid w:val="00DB1C77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919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520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469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EC0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474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4F20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E6F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5C8"/>
    <w:rsid w:val="00EE47BC"/>
    <w:rsid w:val="00EE495A"/>
    <w:rsid w:val="00EE4A2C"/>
    <w:rsid w:val="00EE4C33"/>
    <w:rsid w:val="00EE4D2D"/>
    <w:rsid w:val="00EE4D9E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80A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6FF2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4F8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C40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7FE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5AD"/>
    <w:rsid w:val="00F8260C"/>
    <w:rsid w:val="00F82725"/>
    <w:rsid w:val="00F82974"/>
    <w:rsid w:val="00F82A48"/>
    <w:rsid w:val="00F82CD1"/>
    <w:rsid w:val="00F8310E"/>
    <w:rsid w:val="00F8311E"/>
    <w:rsid w:val="00F83235"/>
    <w:rsid w:val="00F832AB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172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7F48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7F48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E37A-4CBF-4C80-BE4A-A6A777DE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Татьяна С. Гудовских</cp:lastModifiedBy>
  <cp:revision>6</cp:revision>
  <cp:lastPrinted>2025-07-15T07:08:00Z</cp:lastPrinted>
  <dcterms:created xsi:type="dcterms:W3CDTF">2025-07-14T15:56:00Z</dcterms:created>
  <dcterms:modified xsi:type="dcterms:W3CDTF">2025-07-23T07:03:00Z</dcterms:modified>
</cp:coreProperties>
</file>